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0DA97" w14:textId="77777777" w:rsidR="009869CB" w:rsidRDefault="00C53491" w:rsidP="0094718E">
      <w:pPr>
        <w:jc w:val="center"/>
        <w:rPr>
          <w:b/>
        </w:rPr>
      </w:pPr>
      <w:r w:rsidRPr="009869CB">
        <w:rPr>
          <w:b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B6BF600" wp14:editId="77C94CBE">
            <wp:simplePos x="0" y="0"/>
            <wp:positionH relativeFrom="margin">
              <wp:posOffset>1926599</wp:posOffset>
            </wp:positionH>
            <wp:positionV relativeFrom="paragraph">
              <wp:posOffset>-207010</wp:posOffset>
            </wp:positionV>
            <wp:extent cx="1614143" cy="501858"/>
            <wp:effectExtent l="0" t="0" r="5715" b="0"/>
            <wp:wrapNone/>
            <wp:docPr id="9" name="Bild 11" descr="C:\Users\William.Schmidt\Desktop\Logo_BI_170_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illiam.Schmidt\Desktop\Logo_BI_170_s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43" cy="50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9CB">
        <w:rPr>
          <w:b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792C20B4" wp14:editId="2CEF8271">
            <wp:simplePos x="0" y="0"/>
            <wp:positionH relativeFrom="column">
              <wp:posOffset>3871551</wp:posOffset>
            </wp:positionH>
            <wp:positionV relativeFrom="paragraph">
              <wp:posOffset>-287655</wp:posOffset>
            </wp:positionV>
            <wp:extent cx="2134808" cy="721109"/>
            <wp:effectExtent l="0" t="0" r="0" b="3175"/>
            <wp:wrapNone/>
            <wp:docPr id="1" name="Bild 1" descr="N:\Eigene Dateien\4. Projekte\4.14 Partnerschaften für Demokratie_Stadt Bielefeld\Öffentlichkeitsarbeit\Logos\BMBFSFJ_DL_mitFoerderzusa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Eigene Dateien\4. Projekte\4.14 Partnerschaften für Demokratie_Stadt Bielefeld\Öffentlichkeitsarbeit\Logos\BMBFSFJ_DL_mitFoerderzusat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8" cy="72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9CB">
        <w:rPr>
          <w:b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48906B8" wp14:editId="07D3979D">
            <wp:simplePos x="0" y="0"/>
            <wp:positionH relativeFrom="column">
              <wp:posOffset>-38100</wp:posOffset>
            </wp:positionH>
            <wp:positionV relativeFrom="paragraph">
              <wp:posOffset>-802604</wp:posOffset>
            </wp:positionV>
            <wp:extent cx="1416676" cy="1416676"/>
            <wp:effectExtent l="0" t="0" r="0" b="0"/>
            <wp:wrapNone/>
            <wp:docPr id="8" name="Bild 10" descr="C:\Users\William.Schmidt\Desktop\19_neuesLogoundKontak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illiam.Schmidt\Desktop\19_neuesLogoundKontak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76" cy="141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14934" w14:textId="04B109B3" w:rsidR="009869CB" w:rsidRDefault="009869CB" w:rsidP="009869CB">
      <w:pPr>
        <w:tabs>
          <w:tab w:val="left" w:pos="1560"/>
        </w:tabs>
        <w:rPr>
          <w:b/>
        </w:rPr>
      </w:pPr>
    </w:p>
    <w:p w14:paraId="30720B4F" w14:textId="77777777" w:rsidR="00031188" w:rsidRPr="009869CB" w:rsidRDefault="0094718E" w:rsidP="0094718E">
      <w:pPr>
        <w:jc w:val="center"/>
        <w:rPr>
          <w:rFonts w:ascii="Lucida Bright" w:hAnsi="Lucida Bright"/>
          <w:b/>
          <w:sz w:val="24"/>
        </w:rPr>
      </w:pPr>
      <w:r w:rsidRPr="009869CB">
        <w:rPr>
          <w:rFonts w:ascii="Lucida Bright" w:hAnsi="Lucida Bright"/>
          <w:b/>
          <w:sz w:val="24"/>
        </w:rPr>
        <w:t>Anlage zum Projektantrag – Checkliste</w:t>
      </w:r>
    </w:p>
    <w:p w14:paraId="0E1F7018" w14:textId="5F9FC302" w:rsidR="0094718E" w:rsidRPr="001A70C8" w:rsidRDefault="0094718E" w:rsidP="001A70C8">
      <w:pPr>
        <w:spacing w:before="240"/>
        <w:jc w:val="center"/>
        <w:rPr>
          <w:rFonts w:ascii="Lucida Bright" w:hAnsi="Lucida Bright"/>
        </w:rPr>
      </w:pPr>
      <w:r w:rsidRPr="001A70C8">
        <w:rPr>
          <w:rFonts w:ascii="Lucida Bright" w:hAnsi="Lucida Bright"/>
        </w:rPr>
        <w:t>Zum Bundesprogramm „Demokratie leben!“ – Partnerschaft für Demokratie Bielefeld</w:t>
      </w:r>
    </w:p>
    <w:p w14:paraId="4BFE665C" w14:textId="77777777" w:rsidR="006D415F" w:rsidRDefault="006D415F" w:rsidP="009869CB">
      <w:pPr>
        <w:spacing w:line="276" w:lineRule="auto"/>
        <w:rPr>
          <w:rFonts w:ascii="Lucida Bright" w:hAnsi="Lucida Bright"/>
          <w:b/>
        </w:rPr>
      </w:pPr>
    </w:p>
    <w:p w14:paraId="671BF1ED" w14:textId="1AA87788" w:rsidR="0094718E" w:rsidRPr="009869CB" w:rsidRDefault="0094718E" w:rsidP="009869CB">
      <w:pPr>
        <w:spacing w:line="276" w:lineRule="auto"/>
        <w:rPr>
          <w:rFonts w:ascii="Lucida Bright" w:hAnsi="Lucida Bright"/>
          <w:b/>
        </w:rPr>
      </w:pPr>
      <w:r w:rsidRPr="009869CB">
        <w:rPr>
          <w:rFonts w:ascii="Lucida Bright" w:hAnsi="Lucida Bright"/>
          <w:b/>
        </w:rPr>
        <w:t xml:space="preserve">1. </w:t>
      </w:r>
      <w:r w:rsidR="00484DC9" w:rsidRPr="009869CB">
        <w:rPr>
          <w:rFonts w:ascii="Lucida Bright" w:hAnsi="Lucida Bright"/>
          <w:b/>
        </w:rPr>
        <w:t>Förderziel</w:t>
      </w:r>
    </w:p>
    <w:p w14:paraId="361D0D8E" w14:textId="0B11D001" w:rsidR="009869CB" w:rsidRPr="001A70C8" w:rsidRDefault="00E65657" w:rsidP="009869CB">
      <w:pPr>
        <w:spacing w:line="276" w:lineRule="auto"/>
        <w:rPr>
          <w:rFonts w:ascii="Lucida Bright" w:hAnsi="Lucida Bright"/>
          <w:szCs w:val="21"/>
        </w:rPr>
      </w:pPr>
      <w:r w:rsidRPr="001A70C8">
        <w:rPr>
          <w:rFonts w:ascii="Lucida Bright" w:hAnsi="Lucida Bright"/>
          <w:szCs w:val="21"/>
        </w:rPr>
        <w:t xml:space="preserve">Die </w:t>
      </w:r>
      <w:r w:rsidRPr="001A70C8">
        <w:rPr>
          <w:rFonts w:ascii="Lucida Bright" w:hAnsi="Lucida Bright"/>
          <w:i/>
          <w:szCs w:val="21"/>
        </w:rPr>
        <w:t>Partnerschaft für Demokratie</w:t>
      </w:r>
      <w:r w:rsidR="004E4203" w:rsidRPr="001A70C8">
        <w:rPr>
          <w:rFonts w:ascii="Lucida Bright" w:hAnsi="Lucida Bright"/>
          <w:szCs w:val="21"/>
        </w:rPr>
        <w:t xml:space="preserve"> Bielefeld soll die</w:t>
      </w:r>
      <w:r w:rsidRPr="001A70C8">
        <w:rPr>
          <w:rFonts w:ascii="Lucida Bright" w:hAnsi="Lucida Bright"/>
          <w:szCs w:val="21"/>
        </w:rPr>
        <w:t xml:space="preserve"> Zusammenarbeit aller vor Ort relevanten Akteur*innen, die für Demokratie und Vielfalt in der Gesellschaft und gegen Extremismus, Diskriminierung und Menschenfeind</w:t>
      </w:r>
      <w:r w:rsidR="001A70C8" w:rsidRPr="001A70C8">
        <w:rPr>
          <w:rFonts w:ascii="Lucida Bright" w:hAnsi="Lucida Bright"/>
          <w:szCs w:val="21"/>
        </w:rPr>
        <w:t xml:space="preserve">lichkeit eintreten, fördern. So </w:t>
      </w:r>
      <w:r w:rsidR="00A27549" w:rsidRPr="001A70C8">
        <w:rPr>
          <w:rFonts w:ascii="Lucida Bright" w:hAnsi="Lucida Bright"/>
          <w:szCs w:val="21"/>
        </w:rPr>
        <w:t xml:space="preserve">entsteht </w:t>
      </w:r>
      <w:r w:rsidRPr="001A70C8">
        <w:rPr>
          <w:rFonts w:ascii="Lucida Bright" w:hAnsi="Lucida Bright"/>
          <w:szCs w:val="21"/>
        </w:rPr>
        <w:t xml:space="preserve">in partnerschaftlichem Zusammenwirken eine nachhaltige Unterstützungsstruktur, die auf respektvollem Miteinander, einer Kultur der Kooperation und Unterstützung beruht. </w:t>
      </w:r>
    </w:p>
    <w:p w14:paraId="78AFAC0E" w14:textId="76987997" w:rsidR="001A70C8" w:rsidRPr="001A70C8" w:rsidRDefault="009869CB" w:rsidP="001A70C8">
      <w:pPr>
        <w:spacing w:line="276" w:lineRule="auto"/>
        <w:rPr>
          <w:rFonts w:ascii="Lucida Bright" w:hAnsi="Lucida Bright"/>
          <w:b/>
        </w:rPr>
      </w:pPr>
      <w:r w:rsidRPr="001A70C8">
        <w:rPr>
          <w:rFonts w:ascii="Lucida Bright" w:hAnsi="Lucida Bright"/>
          <w:b/>
        </w:rPr>
        <w:t>2</w:t>
      </w:r>
      <w:r w:rsidR="0094718E" w:rsidRPr="001A70C8">
        <w:rPr>
          <w:rFonts w:ascii="Lucida Bright" w:hAnsi="Lucida Bright"/>
          <w:b/>
        </w:rPr>
        <w:t>. Checkliste</w:t>
      </w:r>
      <w:r w:rsidR="001A70C8" w:rsidRPr="001A70C8">
        <w:rPr>
          <w:rFonts w:ascii="Lucida Bright" w:hAnsi="Lucida Bright"/>
          <w:b/>
        </w:rPr>
        <w:t xml:space="preserve"> - Sind wir antragsberechtigt?</w:t>
      </w:r>
    </w:p>
    <w:p w14:paraId="281F4CCD" w14:textId="1A87AF1A" w:rsidR="0094718E" w:rsidRPr="00A27549" w:rsidRDefault="00A27549" w:rsidP="00A27549">
      <w:pPr>
        <w:rPr>
          <w:rFonts w:ascii="Lucida Bright" w:hAnsi="Lucida Bright"/>
        </w:rPr>
      </w:pPr>
      <w:r>
        <w:t>Die Beantwortung der Fragen soll Euch dabei helfen zu entscheiden, ob euer Vorhaben den Förderkriterien entspricht.</w:t>
      </w:r>
      <w:r w:rsidR="00C53491" w:rsidRPr="00A27549">
        <w:t xml:space="preserve"> 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A70C8" w:rsidRPr="009869CB" w14:paraId="14798884" w14:textId="77777777" w:rsidTr="001A70C8">
        <w:tc>
          <w:tcPr>
            <w:tcW w:w="9918" w:type="dxa"/>
          </w:tcPr>
          <w:p w14:paraId="118E9BD5" w14:textId="35C8C265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61124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EED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</w:t>
            </w:r>
            <w:r w:rsidR="00410EED" w:rsidRPr="00410EED">
              <w:rPr>
                <w:rFonts w:ascii="Lucida Bright" w:hAnsi="Lucida Bright" w:cstheme="minorHAnsi"/>
              </w:rPr>
              <w:t xml:space="preserve"> </w:t>
            </w:r>
            <w:r w:rsidR="001A70C8" w:rsidRPr="00410EED">
              <w:rPr>
                <w:rFonts w:ascii="Lucida Bright" w:hAnsi="Lucida Bright" w:cstheme="minorHAnsi"/>
              </w:rPr>
              <w:t>Ist unser Sitz in Bielefeld?</w:t>
            </w:r>
          </w:p>
          <w:p w14:paraId="26FCF965" w14:textId="4816C0A7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-20830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Hat unsere Organisation den Status einer juristischen Person? </w:t>
            </w:r>
          </w:p>
          <w:p w14:paraId="51F86850" w14:textId="2BE99F4F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-189635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Verfolgen wir gemeinnützige Ziele und können dies nachweisen?</w:t>
            </w:r>
          </w:p>
          <w:p w14:paraId="41C6AFFC" w14:textId="3C916EF8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-143204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Haben wir eine unterschriftsberechtigte Person? </w:t>
            </w:r>
          </w:p>
          <w:p w14:paraId="7E5A381A" w14:textId="77777777" w:rsidR="001A70C8" w:rsidRPr="00410EED" w:rsidRDefault="001A70C8" w:rsidP="00410EED">
            <w:pPr>
              <w:spacing w:line="312" w:lineRule="auto"/>
              <w:rPr>
                <w:rFonts w:ascii="Lucida Bright" w:hAnsi="Lucida Bright" w:cstheme="minorHAnsi"/>
              </w:rPr>
            </w:pPr>
          </w:p>
          <w:p w14:paraId="078F3C6C" w14:textId="325AEEB2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185391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Wenn Nein: gibt es einen Kooperationspartner, der die Kriterien erfüllt und mit dem wir das Projektvorhaben gemeinsam umsetzen können?</w:t>
            </w:r>
          </w:p>
        </w:tc>
      </w:tr>
      <w:tr w:rsidR="001A70C8" w:rsidRPr="009869CB" w14:paraId="295CD1E0" w14:textId="77777777" w:rsidTr="001A70C8">
        <w:trPr>
          <w:trHeight w:val="659"/>
        </w:trPr>
        <w:tc>
          <w:tcPr>
            <w:tcW w:w="9918" w:type="dxa"/>
          </w:tcPr>
          <w:p w14:paraId="1576F005" w14:textId="0A7150CB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eastAsia="MS Gothic" w:hAnsi="Lucida Bright" w:cstheme="minorHAnsi"/>
                </w:rPr>
                <w:id w:val="-143843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eastAsia="MS Gothic" w:hAnsi="Lucida Bright" w:cstheme="minorHAnsi"/>
              </w:rPr>
              <w:t xml:space="preserve"> </w:t>
            </w:r>
            <w:r w:rsidR="001A70C8" w:rsidRPr="00410EED">
              <w:rPr>
                <w:rFonts w:ascii="Lucida Bright" w:hAnsi="Lucida Bright" w:cstheme="minorHAnsi"/>
              </w:rPr>
              <w:t>Sprechen wir für das Projekt relevante Bielefelder Zielgruppen an und findet es in Bielefeld statt?</w:t>
            </w:r>
          </w:p>
        </w:tc>
      </w:tr>
      <w:tr w:rsidR="001A70C8" w:rsidRPr="009869CB" w14:paraId="11513220" w14:textId="77777777" w:rsidTr="001A70C8">
        <w:tc>
          <w:tcPr>
            <w:tcW w:w="9918" w:type="dxa"/>
          </w:tcPr>
          <w:p w14:paraId="68EC3ED0" w14:textId="6583EAE5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-14836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Fällt unser Projekt in mindestens einen der Bereiche aus dem Antrag?</w:t>
            </w:r>
          </w:p>
        </w:tc>
      </w:tr>
      <w:tr w:rsidR="001A70C8" w:rsidRPr="009869CB" w14:paraId="1DE96AA4" w14:textId="77777777" w:rsidTr="001A70C8">
        <w:tc>
          <w:tcPr>
            <w:tcW w:w="9918" w:type="dxa"/>
          </w:tcPr>
          <w:p w14:paraId="72FCB7EF" w14:textId="10D730EE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105120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Lässt sich unser Projekt einem der Themenfelder des Antrages zuordnen?</w:t>
            </w:r>
          </w:p>
        </w:tc>
      </w:tr>
      <w:tr w:rsidR="001A70C8" w:rsidRPr="009869CB" w14:paraId="3582C9E6" w14:textId="77777777" w:rsidTr="001A70C8">
        <w:trPr>
          <w:trHeight w:val="584"/>
        </w:trPr>
        <w:tc>
          <w:tcPr>
            <w:tcW w:w="9918" w:type="dxa"/>
          </w:tcPr>
          <w:p w14:paraId="74734A5D" w14:textId="2A7CD6DB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-23347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Hat unser Projekt noch nicht gestartet und ist ein innovatives Angebot, welches nicht zum Regelangebot zählt?</w:t>
            </w:r>
          </w:p>
        </w:tc>
      </w:tr>
      <w:tr w:rsidR="001A70C8" w:rsidRPr="009869CB" w14:paraId="5E059768" w14:textId="77777777" w:rsidTr="001A70C8">
        <w:trPr>
          <w:trHeight w:val="392"/>
        </w:trPr>
        <w:tc>
          <w:tcPr>
            <w:tcW w:w="9918" w:type="dxa"/>
          </w:tcPr>
          <w:p w14:paraId="75883C3E" w14:textId="48BC5FB0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87442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Ermöglichen wir niedrigschwellige Zugänge?</w:t>
            </w:r>
          </w:p>
        </w:tc>
      </w:tr>
      <w:tr w:rsidR="001A70C8" w:rsidRPr="009869CB" w14:paraId="798F365C" w14:textId="77777777" w:rsidTr="001A70C8">
        <w:tc>
          <w:tcPr>
            <w:tcW w:w="9918" w:type="dxa"/>
          </w:tcPr>
          <w:p w14:paraId="178E5CAE" w14:textId="30CA096B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-186628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Gewährleisten wir Gender-, </w:t>
            </w:r>
            <w:proofErr w:type="spellStart"/>
            <w:r w:rsidR="001A70C8" w:rsidRPr="00410EED">
              <w:rPr>
                <w:rFonts w:ascii="Lucida Bright" w:hAnsi="Lucida Bright" w:cstheme="minorHAnsi"/>
              </w:rPr>
              <w:t>Diversity</w:t>
            </w:r>
            <w:proofErr w:type="spellEnd"/>
            <w:r w:rsidR="001A70C8" w:rsidRPr="00410EED">
              <w:rPr>
                <w:rFonts w:ascii="Lucida Bright" w:hAnsi="Lucida Bright" w:cstheme="minorHAnsi"/>
              </w:rPr>
              <w:t>-Mainstreaming und Inklusion als Leitprinzipien?</w:t>
            </w:r>
          </w:p>
        </w:tc>
      </w:tr>
      <w:tr w:rsidR="001A70C8" w:rsidRPr="00B3690B" w14:paraId="697041D6" w14:textId="77777777" w:rsidTr="001A70C8">
        <w:tc>
          <w:tcPr>
            <w:tcW w:w="9918" w:type="dxa"/>
          </w:tcPr>
          <w:p w14:paraId="484DEDCB" w14:textId="5B907CF4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214137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Haben wir unsere Ausgaben schlüssig kalkuliert? </w:t>
            </w:r>
          </w:p>
          <w:p w14:paraId="00ADC31C" w14:textId="51167E1F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161123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Ist unsere Kostenkalkulation wirtschaftlich und sparsam?</w:t>
            </w:r>
          </w:p>
          <w:p w14:paraId="70A85DAF" w14:textId="3069D423" w:rsidR="001A70C8" w:rsidRPr="00410EED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177774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Können wir mit den geplanten Teilnehmenden und der damit berechneten </w:t>
            </w:r>
            <w:r w:rsidR="006D415F">
              <w:rPr>
                <w:rFonts w:ascii="Lucida Bright" w:hAnsi="Lucida Bright" w:cstheme="minorHAnsi"/>
              </w:rPr>
              <w:t xml:space="preserve">Teilnehmenden </w:t>
            </w:r>
            <w:r w:rsidR="001A70C8" w:rsidRPr="00410EED">
              <w:rPr>
                <w:rFonts w:ascii="Lucida Bright" w:hAnsi="Lucida Bright" w:cstheme="minorHAnsi"/>
              </w:rPr>
              <w:t>Pauschale (40</w:t>
            </w:r>
            <w:r>
              <w:rPr>
                <w:rFonts w:ascii="Lucida Bright" w:hAnsi="Lucida Bright" w:cstheme="minorHAnsi"/>
              </w:rPr>
              <w:t xml:space="preserve"> € pro Tag pro TN) die Ausgaben, ausgenommen der Honor</w:t>
            </w:r>
            <w:bookmarkStart w:id="0" w:name="_GoBack"/>
            <w:bookmarkEnd w:id="0"/>
            <w:r>
              <w:rPr>
                <w:rFonts w:ascii="Lucida Bright" w:hAnsi="Lucida Bright" w:cstheme="minorHAnsi"/>
              </w:rPr>
              <w:t xml:space="preserve">arkosten, </w:t>
            </w:r>
            <w:r w:rsidR="001A70C8" w:rsidRPr="00410EED">
              <w:rPr>
                <w:rFonts w:ascii="Lucida Bright" w:hAnsi="Lucida Bright" w:cstheme="minorHAnsi"/>
              </w:rPr>
              <w:t xml:space="preserve">decken? </w:t>
            </w:r>
          </w:p>
          <w:p w14:paraId="061EF3B8" w14:textId="52C3934B" w:rsidR="001A70C8" w:rsidRPr="00410EED" w:rsidDel="001B28C3" w:rsidRDefault="000A2B46" w:rsidP="00410EED">
            <w:pPr>
              <w:spacing w:line="312" w:lineRule="auto"/>
              <w:rPr>
                <w:rFonts w:ascii="Lucida Bright" w:hAnsi="Lucida Bright" w:cstheme="minorHAnsi"/>
              </w:rPr>
            </w:pPr>
            <w:sdt>
              <w:sdtPr>
                <w:rPr>
                  <w:rFonts w:ascii="Lucida Bright" w:hAnsi="Lucida Bright" w:cstheme="minorHAnsi"/>
                </w:rPr>
                <w:id w:val="18721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C8" w:rsidRPr="00410EE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A70C8" w:rsidRPr="00410EED">
              <w:rPr>
                <w:rFonts w:ascii="Lucida Bright" w:hAnsi="Lucida Bright" w:cstheme="minorHAnsi"/>
              </w:rPr>
              <w:t xml:space="preserve">  Haben wir bei Leistungen, die über 1.000€ liegen drei Vergleichsangebote eingeholt?</w:t>
            </w:r>
          </w:p>
        </w:tc>
      </w:tr>
    </w:tbl>
    <w:p w14:paraId="1571C024" w14:textId="78BA6658" w:rsidR="0094718E" w:rsidRPr="00410EED" w:rsidRDefault="0094718E" w:rsidP="00410EED">
      <w:pPr>
        <w:tabs>
          <w:tab w:val="left" w:pos="2208"/>
        </w:tabs>
      </w:pPr>
    </w:p>
    <w:sectPr w:rsidR="0094718E" w:rsidRPr="00410E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47D4"/>
    <w:multiLevelType w:val="hybridMultilevel"/>
    <w:tmpl w:val="174E63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37FFD"/>
    <w:multiLevelType w:val="hybridMultilevel"/>
    <w:tmpl w:val="AAD89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8706E"/>
    <w:multiLevelType w:val="hybridMultilevel"/>
    <w:tmpl w:val="8910B8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F3C67"/>
    <w:multiLevelType w:val="hybridMultilevel"/>
    <w:tmpl w:val="15BC2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310B8"/>
    <w:multiLevelType w:val="hybridMultilevel"/>
    <w:tmpl w:val="D39493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12"/>
    <w:rsid w:val="000040FB"/>
    <w:rsid w:val="000A2B46"/>
    <w:rsid w:val="001A70C8"/>
    <w:rsid w:val="001B28C3"/>
    <w:rsid w:val="00410EED"/>
    <w:rsid w:val="00484DC9"/>
    <w:rsid w:val="004E4203"/>
    <w:rsid w:val="005909D1"/>
    <w:rsid w:val="00681855"/>
    <w:rsid w:val="006D415F"/>
    <w:rsid w:val="008C267D"/>
    <w:rsid w:val="0094718E"/>
    <w:rsid w:val="009869CB"/>
    <w:rsid w:val="00A27549"/>
    <w:rsid w:val="00A8498C"/>
    <w:rsid w:val="00B3690B"/>
    <w:rsid w:val="00C53491"/>
    <w:rsid w:val="00CE7E04"/>
    <w:rsid w:val="00E65657"/>
    <w:rsid w:val="00EB038F"/>
    <w:rsid w:val="00FA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3403"/>
  <w15:chartTrackingRefBased/>
  <w15:docId w15:val="{84434634-3CEF-48A2-A3AB-5701BE79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4718E"/>
    <w:pPr>
      <w:ind w:left="720"/>
      <w:contextualSpacing/>
    </w:pPr>
  </w:style>
  <w:style w:type="table" w:styleId="Tabellenraster">
    <w:name w:val="Table Grid"/>
    <w:basedOn w:val="NormaleTabelle"/>
    <w:uiPriority w:val="39"/>
    <w:rsid w:val="00947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491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34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34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349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34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3491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B36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BA03-BAE3-4AF3-B253-8324A0BF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 Bezirksverband OWL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William</dc:creator>
  <cp:keywords/>
  <dc:description/>
  <cp:lastModifiedBy>Schmidt, William</cp:lastModifiedBy>
  <cp:revision>10</cp:revision>
  <dcterms:created xsi:type="dcterms:W3CDTF">2025-07-21T10:56:00Z</dcterms:created>
  <dcterms:modified xsi:type="dcterms:W3CDTF">2025-09-03T12:49:00Z</dcterms:modified>
</cp:coreProperties>
</file>